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drawingml.chart+xml" PartName="/word/charts/chart1.xml"/>
  <Override PartName="/word/charts/style_aop_chart1.xml" ContentType="application/vnd.ms-office.chartstyle+xml"/>
  <Override PartName="/word/charts/colors_aop_chart1.xml" ContentType="application/vnd.ms-office.chartcolorstyle+xml"/>
  <Default Extension="xlsx" ContentType="application/vnd.openxmlformats-officedocument.spreadsheetml.shee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1BAF5EA1" w14:textId="77777777" w:rsidR="00C73463" w:rsidRDefault="00C73463" w:rsidP="00C73463"/>
    <w:p w14:paraId="31CE122B" w14:textId="2C6D9D5E" w:rsidR="00C73463" w:rsidRDefault="00737DC4" w:rsidP="00C73463">
      <w:r>
        <w:drawing>
          <wp:inline distB="0" distL="0" distR="0" distT="0">
            <wp:extent cx="5486400" cy="3200400"/>
            <wp:effectExtent b="0" l="0" r="0" t="0"/>
            <wp:docPr id="1148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9BC0A1" w14:textId="77777777" w:rsidR="00C73463" w:rsidRDefault="00C73463" w:rsidP="00C73463"/>
    <w:p w14:paraId="7739C57D" w14:textId="77777777" w:rsidR="00C73463" w:rsidRDefault="00C73463" w:rsidP="00C73463"/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350D92"/>
    <w:rsid w:val="00737DC4"/>
    <w:rsid w:val="00817C00"/>
    <w:rsid w:val="008C676A"/>
    <w:rsid w:val="009D7E3E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BE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chart" Target="charts/chart1.xml"/></Relationships>
</file>

<file path=word/charts/_rels/chart1.xml.rels><?xml version="1.0" encoding="UTF-8" standalone="yes"?>
            <Relationships xmlns="http://schemas.openxmlformats.org/package/2006/relationships">
              <Relationship Id="rId3" Type="http://schemas.openxmlformats.org/officeDocument/2006/relationships/package" Target="../embeddings/Microsoft_Excel_Worksheet_chart1.xlsx"/>
              <Relationship Id="rId2" Type="http://schemas.microsoft.com/office/2011/relationships/chartColorStyle" Target="colors_aop_chart1.xml"/>
              <Relationship Id="rId1" Type="http://schemas.microsoft.com/office/2011/relationships/chartStyle" Target="style_aop_chart1.xml"/>
            </Relationships>
            
</file>

<file path=word/charts/chart1.xml><?xml version="1.0" encoding="utf-8"?>
<c:chartSpace xmlns:a="http://schemas.openxmlformats.org/drawingml/2006/main" xmlns:c="http://schemas.openxmlformats.org/drawingml/2006/chart" xmlns:r="http://schemas.openxmlformats.org/officeDocument/2006/relationships" xmlns:c16r2="http://schemas.microsoft.com/office/drawing/2015/06/chart">
  <c:date1904 val="0"/>
  <c:lang val="en-US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AOPChartSheet_chart1!$B$1</c:f>
              <c:strCache>
                <c:ptCount val="1"/>
                <c:pt idx="0">
                  <c:v>column 1</c:v>
                </c:pt>
              </c:strCache>
            </c:strRef>
          </c:tx>
          <c:marker>
            <c:symbol val="none"/>
          </c:marker>
          <c:cat>
            <c:strRef>
              <c:f>AOPChartSheet_chart1!$A$2:$A$8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AOPChartSheet_chart1!$B$2:$B$8</c:f>
              <c:numCache>
                <c:formatCode>General</c:formatCode>
                <c:ptCount val="7"/>
                <c:pt idx="0">
                  <c:v>950</c:v>
                </c:pt>
                <c:pt idx="1">
                  <c:v>2420</c:v>
                </c:pt>
                <c:pt idx="2">
                  <c:v>2760</c:v>
                </c:pt>
                <c:pt idx="3">
                  <c:v>1090</c:v>
                </c:pt>
                <c:pt idx="4">
                  <c:v>1060</c:v>
                </c:pt>
                <c:pt idx="5">
                  <c:v>2380</c:v>
                </c:pt>
                <c:pt idx="6">
                  <c:v>2370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AOPChartSheet_chart1!$C$1</c:f>
              <c:strCache>
                <c:ptCount val="1"/>
                <c:pt idx="0">
                  <c:v>column 1.21</c:v>
                </c:pt>
              </c:strCache>
            </c:strRef>
          </c:tx>
          <c:marker>
            <c:symbol val="none"/>
          </c:marker>
          <c:cat>
            <c:strRef>
              <c:f>AOPChartSheet_chart1!$A$2:$A$8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AOPChartSheet_chart1!$C$2:$C$8</c:f>
              <c:numCache>
                <c:formatCode>General</c:formatCode>
                <c:ptCount val="7"/>
                <c:pt idx="0">
                  <c:v>1149.5</c:v>
                </c:pt>
                <c:pt idx="1">
                  <c:v>2928.2</c:v>
                </c:pt>
                <c:pt idx="2">
                  <c:v>3339.6</c:v>
                </c:pt>
                <c:pt idx="3">
                  <c:v>1318.9</c:v>
                </c:pt>
                <c:pt idx="4">
                  <c:v>1282.6</c:v>
                </c:pt>
                <c:pt idx="5">
                  <c:v>2879.8</c:v>
                </c:pt>
                <c:pt idx="6">
                  <c:v>2867.7</c:v>
                </c:pt>
              </c:numCache>
            </c:numRef>
          </c:val>
          <c:smooth val="0"/>
        </c:ser>
        <c:marker val="1"/>
        <c:overlap val="100"/>
        <c:axId val="142309248"/>
        <c:axId val="142310784"/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</c:barChart>
      <c:catAx>
        <c:axId val="142309248"/>
        <c:delete val="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2310784"/>
        <c:crosses val="autoZero"/>
        <c:auto val="1"/>
        <c:lblOffset val="100"/>
        <c:lblAlgn val="ctr"/>
      </c:catAx>
      <c:valAx>
        <c:delete val="0"/>
        <c:axId val="1423107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42309248"/>
        <c:crosses val="autoZero"/>
        <c:crossBetween val="between"/>
      </c:valAx>
    </c:plotArea>
    <c:legend>
      <c:legendPos val="r"/>
      <c:overlay val="0"/>
      <c:layout/>
    </c:legend>
    <c:plotVisOnly val="1"/>
    <c:dispBlanksAs val="gap"/>
  </c:chart>
  <c:externalData r:id="rId3">
    <c:autoUpdate val="0"/>
  </c:externalData>
</c:chartSpace>
</file>

<file path=word/charts/colors_aop_chart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_aop_chart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AOP Support</cp:lastModifiedBy>
  <cp:revision>3</cp:revision>
  <dcterms:created xsi:type="dcterms:W3CDTF">2023-05-03T13:19:00Z</dcterms:created>
  <dcterms:modified xsi:type="dcterms:W3CDTF">2023-05-03T13:19:00Z</dcterms:modified>
</cp:coreProperties>
</file>